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09C16" w14:textId="77777777" w:rsidR="002A467C" w:rsidRPr="00F13FF1" w:rsidRDefault="002A467C" w:rsidP="002A467C">
      <w:pPr>
        <w:ind w:left="-360" w:right="126"/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Programma PE RESTART - RESearch and Innovation on future Telecommunications systems and networks, to make Italy more smART (codice PE00000001 – CUP B83D22001190006) - PIANO NAZIONALE DI RIPRESA E RESILIENZA (PNRR) - MISSIONE 4 COMPONENTE 2 INVESTIMENTO 1.3 – finanziato dall’Unione europea - NextGenerationEU – Bando a Cascata verso Enti Pubblici e/o Enti Privati</w:t>
      </w:r>
    </w:p>
    <w:p w14:paraId="12E0FFB1" w14:textId="77777777" w:rsidR="002A467C" w:rsidRPr="00F13FF1" w:rsidRDefault="002A467C" w:rsidP="002A467C">
      <w:pPr>
        <w:ind w:left="-360" w:right="126"/>
        <w:jc w:val="both"/>
        <w:rPr>
          <w:rFonts w:ascii="Titillium" w:hAnsi="Titillium" w:cstheme="minorHAnsi"/>
          <w:sz w:val="18"/>
          <w:szCs w:val="18"/>
        </w:rPr>
      </w:pPr>
    </w:p>
    <w:p w14:paraId="5CBDDAFA" w14:textId="1BD09538" w:rsidR="002A467C" w:rsidRPr="00F13FF1" w:rsidRDefault="002A467C" w:rsidP="002A467C">
      <w:pPr>
        <w:pStyle w:val="Titolo"/>
        <w:ind w:left="-360" w:right="126"/>
        <w:rPr>
          <w:rFonts w:ascii="Titillium" w:hAnsi="Titillium" w:cstheme="minorHAnsi"/>
          <w:sz w:val="18"/>
          <w:szCs w:val="18"/>
        </w:rPr>
      </w:pPr>
      <w:r w:rsidRPr="00F13FF1">
        <w:rPr>
          <w:rFonts w:ascii="Titillium" w:hAnsi="Titillium" w:cstheme="minorHAnsi"/>
          <w:sz w:val="18"/>
          <w:szCs w:val="18"/>
        </w:rPr>
        <w:t xml:space="preserve">ALLEGATO </w:t>
      </w:r>
      <w:r>
        <w:rPr>
          <w:rFonts w:ascii="Titillium" w:hAnsi="Titillium" w:cstheme="minorHAnsi"/>
          <w:sz w:val="18"/>
          <w:szCs w:val="18"/>
        </w:rPr>
        <w:t>E</w:t>
      </w:r>
    </w:p>
    <w:p w14:paraId="3E75FCC5" w14:textId="77777777" w:rsidR="007636D1" w:rsidRPr="007636D1" w:rsidRDefault="007636D1" w:rsidP="003F13C3">
      <w:pPr>
        <w:pStyle w:val="usoboll1"/>
        <w:spacing w:line="240" w:lineRule="auto"/>
        <w:ind w:left="-360" w:right="73"/>
        <w:jc w:val="center"/>
        <w:rPr>
          <w:rFonts w:asciiTheme="minorHAnsi" w:eastAsiaTheme="minorHAnsi" w:hAnsiTheme="minorHAnsi" w:cstheme="minorBidi"/>
          <w:b/>
          <w:bCs/>
          <w:szCs w:val="24"/>
          <w:lang w:eastAsia="en-US"/>
        </w:rPr>
      </w:pPr>
      <w:r w:rsidRPr="007636D1">
        <w:rPr>
          <w:rFonts w:asciiTheme="minorHAnsi" w:eastAsiaTheme="minorHAnsi" w:hAnsiTheme="minorHAnsi" w:cstheme="minorBidi"/>
          <w:b/>
          <w:bCs/>
          <w:szCs w:val="24"/>
          <w:lang w:eastAsia="en-US"/>
        </w:rPr>
        <w:t>Lettera di impegno a costituire partenariato e a delegare il Capofila</w:t>
      </w:r>
      <w:r w:rsidRPr="007636D1">
        <w:rPr>
          <w:rFonts w:asciiTheme="minorHAnsi" w:eastAsiaTheme="minorHAnsi" w:hAnsiTheme="minorHAnsi" w:cstheme="minorBidi"/>
          <w:b/>
          <w:bCs/>
          <w:szCs w:val="24"/>
          <w:lang w:eastAsia="en-US"/>
        </w:rPr>
        <w:t xml:space="preserve"> </w:t>
      </w:r>
    </w:p>
    <w:p w14:paraId="17C4E2BF" w14:textId="53296E2B" w:rsidR="002A467C" w:rsidRDefault="002A467C" w:rsidP="000F72D5">
      <w:pPr>
        <w:pStyle w:val="usoboll1"/>
        <w:spacing w:line="240" w:lineRule="auto"/>
        <w:ind w:left="-360" w:right="73"/>
        <w:rPr>
          <w:rFonts w:ascii="Titillium" w:hAnsi="Titillium" w:cs="Arial"/>
          <w:i/>
          <w:sz w:val="18"/>
          <w:szCs w:val="18"/>
        </w:rPr>
      </w:pPr>
      <w:r w:rsidRPr="00F13FF1">
        <w:rPr>
          <w:rFonts w:ascii="Titillium" w:hAnsi="Titillium" w:cstheme="minorHAnsi"/>
          <w:i/>
          <w:iCs/>
          <w:sz w:val="18"/>
          <w:szCs w:val="18"/>
        </w:rPr>
        <w:t>(Il presente modulo deve essere firma</w:t>
      </w:r>
      <w:r w:rsidR="007636D1">
        <w:rPr>
          <w:rFonts w:ascii="Titillium" w:hAnsi="Titillium" w:cstheme="minorHAnsi"/>
          <w:i/>
          <w:iCs/>
          <w:sz w:val="18"/>
          <w:szCs w:val="18"/>
        </w:rPr>
        <w:t>to</w:t>
      </w:r>
      <w:r w:rsidRPr="00F13FF1">
        <w:rPr>
          <w:rFonts w:ascii="Titillium" w:hAnsi="Titillium" w:cstheme="minorHAnsi"/>
          <w:i/>
          <w:iCs/>
          <w:sz w:val="18"/>
          <w:szCs w:val="18"/>
        </w:rPr>
        <w:t xml:space="preserve"> digitalmente da</w:t>
      </w:r>
      <w:r w:rsidR="007636D1">
        <w:rPr>
          <w:rFonts w:ascii="Titillium" w:hAnsi="Titillium" w:cstheme="minorHAnsi"/>
          <w:i/>
          <w:iCs/>
          <w:sz w:val="18"/>
          <w:szCs w:val="18"/>
        </w:rPr>
        <w:t>l</w:t>
      </w:r>
      <w:r w:rsidRPr="00F13FF1"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>
        <w:rPr>
          <w:rFonts w:ascii="Titillium" w:hAnsi="Titillium" w:cstheme="minorHAnsi"/>
          <w:i/>
          <w:iCs/>
          <w:sz w:val="18"/>
          <w:szCs w:val="18"/>
        </w:rPr>
        <w:t>Legal</w:t>
      </w:r>
      <w:r w:rsidR="007636D1">
        <w:rPr>
          <w:rFonts w:ascii="Titillium" w:hAnsi="Titillium" w:cstheme="minorHAnsi"/>
          <w:i/>
          <w:iCs/>
          <w:sz w:val="18"/>
          <w:szCs w:val="18"/>
        </w:rPr>
        <w:t xml:space="preserve">e </w:t>
      </w:r>
      <w:r>
        <w:rPr>
          <w:rFonts w:ascii="Titillium" w:hAnsi="Titillium" w:cstheme="minorHAnsi"/>
          <w:i/>
          <w:iCs/>
          <w:sz w:val="18"/>
          <w:szCs w:val="18"/>
        </w:rPr>
        <w:t>Rappresentant</w:t>
      </w:r>
      <w:r w:rsidR="007636D1">
        <w:rPr>
          <w:rFonts w:ascii="Titillium" w:hAnsi="Titillium" w:cstheme="minorHAnsi"/>
          <w:i/>
          <w:iCs/>
          <w:sz w:val="18"/>
          <w:szCs w:val="18"/>
        </w:rPr>
        <w:t>e</w:t>
      </w:r>
      <w:r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 w:rsidRPr="00F13FF1">
        <w:rPr>
          <w:rFonts w:ascii="Titillium" w:hAnsi="Titillium" w:cstheme="minorHAnsi"/>
          <w:i/>
          <w:iCs/>
          <w:sz w:val="18"/>
          <w:szCs w:val="18"/>
        </w:rPr>
        <w:t>del</w:t>
      </w:r>
      <w:r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 w:rsidR="003F13C3">
        <w:rPr>
          <w:rFonts w:ascii="Titillium" w:hAnsi="Titillium" w:cstheme="minorHAnsi"/>
          <w:i/>
          <w:iCs/>
          <w:sz w:val="18"/>
          <w:szCs w:val="18"/>
        </w:rPr>
        <w:t>P</w:t>
      </w:r>
      <w:r>
        <w:rPr>
          <w:rFonts w:ascii="Titillium" w:hAnsi="Titillium" w:cstheme="minorHAnsi"/>
          <w:i/>
          <w:iCs/>
          <w:sz w:val="18"/>
          <w:szCs w:val="18"/>
        </w:rPr>
        <w:t>roponente</w:t>
      </w:r>
      <w:r w:rsidR="007636D1">
        <w:rPr>
          <w:rFonts w:ascii="Titillium" w:hAnsi="Titillium" w:cstheme="minorHAnsi"/>
          <w:i/>
          <w:iCs/>
          <w:sz w:val="18"/>
          <w:szCs w:val="18"/>
        </w:rPr>
        <w:t xml:space="preserve"> e dei beneficiari</w:t>
      </w:r>
      <w:r w:rsidR="000F72D5">
        <w:rPr>
          <w:rFonts w:ascii="Titillium" w:hAnsi="Titillium" w:cstheme="minorHAnsi"/>
          <w:i/>
          <w:iCs/>
          <w:sz w:val="18"/>
          <w:szCs w:val="18"/>
        </w:rPr>
        <w:t>, in forma congiunta o disgiunta</w:t>
      </w:r>
      <w:r w:rsidRPr="003F13C3">
        <w:rPr>
          <w:rFonts w:ascii="Titillium" w:hAnsi="Titillium" w:cs="Arial"/>
          <w:i/>
          <w:sz w:val="18"/>
          <w:szCs w:val="18"/>
        </w:rPr>
        <w:t>)</w:t>
      </w:r>
    </w:p>
    <w:p w14:paraId="27DBC4CA" w14:textId="77777777" w:rsidR="003F13C3" w:rsidRPr="003F13C3" w:rsidRDefault="003F13C3" w:rsidP="003F13C3">
      <w:pPr>
        <w:pStyle w:val="usoboll1"/>
        <w:spacing w:line="240" w:lineRule="auto"/>
        <w:ind w:left="-360" w:right="73"/>
        <w:jc w:val="center"/>
        <w:rPr>
          <w:rFonts w:ascii="Titillium" w:hAnsi="Titillium" w:cstheme="minorHAnsi"/>
          <w:i/>
          <w:iCs/>
          <w:sz w:val="18"/>
          <w:szCs w:val="18"/>
        </w:rPr>
      </w:pPr>
    </w:p>
    <w:p w14:paraId="1EDC3BDA" w14:textId="77777777" w:rsidR="002A467C" w:rsidRPr="00F13FF1" w:rsidRDefault="002A467C" w:rsidP="002A467C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p w14:paraId="5AED1C52" w14:textId="77777777" w:rsidR="007636D1" w:rsidRDefault="007636D1" w:rsidP="007636D1">
      <w:pPr>
        <w:jc w:val="both"/>
      </w:pPr>
      <w:r>
        <w:t>- Il/La sottoscritto/a</w:t>
      </w:r>
      <w:r>
        <w:tab/>
        <w:t>[Nome Cognome+ luogo e data di nascita]</w:t>
      </w:r>
    </w:p>
    <w:p w14:paraId="55644E34" w14:textId="77777777" w:rsidR="007636D1" w:rsidRDefault="007636D1" w:rsidP="007636D1">
      <w:pPr>
        <w:jc w:val="both"/>
      </w:pPr>
      <w:r>
        <w:t>CF</w:t>
      </w:r>
      <w:r>
        <w:tab/>
        <w:t>[Codice Fiscale]</w:t>
      </w:r>
    </w:p>
    <w:p w14:paraId="0419079F" w14:textId="77777777" w:rsidR="007636D1" w:rsidRDefault="007636D1" w:rsidP="007636D1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4F46135C" w14:textId="77777777" w:rsidR="007636D1" w:rsidRDefault="007636D1" w:rsidP="007636D1">
      <w:pPr>
        <w:jc w:val="both"/>
      </w:pPr>
      <w:r>
        <w:tab/>
        <w:t>[Ragione Sociale + sede legale]</w:t>
      </w:r>
    </w:p>
    <w:p w14:paraId="4E619DE4" w14:textId="77777777" w:rsidR="007636D1" w:rsidRDefault="007636D1" w:rsidP="007636D1">
      <w:pPr>
        <w:jc w:val="both"/>
      </w:pPr>
      <w:r>
        <w:t>con C.F. e P.IVA</w:t>
      </w:r>
      <w:r>
        <w:tab/>
        <w:t>[CF e P.IVA]</w:t>
      </w:r>
    </w:p>
    <w:p w14:paraId="11F31C22" w14:textId="77777777" w:rsidR="007636D1" w:rsidRDefault="007636D1" w:rsidP="007636D1">
      <w:pPr>
        <w:jc w:val="both"/>
      </w:pPr>
    </w:p>
    <w:p w14:paraId="368AF1D5" w14:textId="77777777" w:rsidR="007636D1" w:rsidRDefault="007636D1" w:rsidP="007636D1">
      <w:pPr>
        <w:jc w:val="both"/>
      </w:pPr>
      <w:r>
        <w:t>Il/La sottoscritto/a</w:t>
      </w:r>
      <w:r>
        <w:tab/>
        <w:t>[Nome Cognome]</w:t>
      </w:r>
    </w:p>
    <w:p w14:paraId="0B6C5C09" w14:textId="77777777" w:rsidR="007636D1" w:rsidRDefault="007636D1" w:rsidP="007636D1">
      <w:pPr>
        <w:jc w:val="both"/>
      </w:pPr>
      <w:r>
        <w:t>CF</w:t>
      </w:r>
      <w:r>
        <w:tab/>
        <w:t>[Codice Fiscale]</w:t>
      </w:r>
    </w:p>
    <w:p w14:paraId="57138F13" w14:textId="77777777" w:rsidR="007636D1" w:rsidRDefault="007636D1" w:rsidP="007636D1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2464A285" w14:textId="77777777" w:rsidR="007636D1" w:rsidRDefault="007636D1" w:rsidP="007636D1">
      <w:pPr>
        <w:jc w:val="both"/>
      </w:pPr>
      <w:r>
        <w:tab/>
        <w:t>[Ragione Sociale]</w:t>
      </w:r>
    </w:p>
    <w:p w14:paraId="43BBA142" w14:textId="77777777" w:rsidR="007636D1" w:rsidRDefault="007636D1" w:rsidP="007636D1">
      <w:pPr>
        <w:jc w:val="both"/>
      </w:pPr>
      <w:r>
        <w:t>con C.F. e P.IVA</w:t>
      </w:r>
      <w:r>
        <w:tab/>
        <w:t>[CF e P.IVA]</w:t>
      </w:r>
    </w:p>
    <w:p w14:paraId="10262BC2" w14:textId="77777777" w:rsidR="007636D1" w:rsidRDefault="007636D1" w:rsidP="007636D1">
      <w:pPr>
        <w:jc w:val="both"/>
      </w:pPr>
    </w:p>
    <w:p w14:paraId="23696F98" w14:textId="77777777" w:rsidR="007636D1" w:rsidRDefault="007636D1" w:rsidP="007636D1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1EEAE3F3" w14:textId="77777777" w:rsidR="007636D1" w:rsidRDefault="007636D1" w:rsidP="007636D1">
      <w:pPr>
        <w:jc w:val="both"/>
      </w:pPr>
    </w:p>
    <w:p w14:paraId="3437B0ED" w14:textId="20CCA3D0" w:rsidR="007636D1" w:rsidRDefault="007636D1" w:rsidP="007636D1">
      <w:pPr>
        <w:jc w:val="center"/>
        <w:rPr>
          <w:b/>
        </w:rPr>
      </w:pPr>
      <w:r>
        <w:rPr>
          <w:b/>
        </w:rPr>
        <w:t>PREMESSO</w:t>
      </w:r>
    </w:p>
    <w:p w14:paraId="65B51C08" w14:textId="77777777" w:rsidR="000F72D5" w:rsidRDefault="000F72D5" w:rsidP="007636D1">
      <w:pPr>
        <w:jc w:val="center"/>
        <w:rPr>
          <w:b/>
        </w:rPr>
      </w:pPr>
    </w:p>
    <w:p w14:paraId="578B5128" w14:textId="2DBA0E4B" w:rsidR="007636D1" w:rsidRDefault="007636D1" w:rsidP="007636D1">
      <w:pPr>
        <w:jc w:val="both"/>
      </w:pPr>
      <w:r>
        <w:t>-</w:t>
      </w:r>
      <w:r>
        <w:tab/>
        <w:t>che il Politecnico di Milano 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Pr="00345E60">
        <w:t>0000000</w:t>
      </w:r>
      <w:r>
        <w:t>1</w:t>
      </w:r>
      <w:r w:rsidRPr="00345E60">
        <w:t xml:space="preserve"> “</w:t>
      </w:r>
      <w:r w:rsidRPr="007636D1">
        <w:t xml:space="preserve">RESearch and Innovation on future Telecommunications systems and networks, to make Italy more smART </w:t>
      </w:r>
      <w:r w:rsidRPr="00345E60">
        <w:t>(RE</w:t>
      </w:r>
      <w:r>
        <w:t>START</w:t>
      </w:r>
      <w:r w:rsidRPr="00345E60">
        <w:t>)”</w:t>
      </w:r>
      <w:r>
        <w:t>, finanziato dall’Unione europea – NextGenerationEU</w:t>
      </w:r>
    </w:p>
    <w:p w14:paraId="55C31CC0" w14:textId="77777777" w:rsidR="007636D1" w:rsidRDefault="007636D1" w:rsidP="007636D1">
      <w:pPr>
        <w:jc w:val="both"/>
      </w:pPr>
    </w:p>
    <w:p w14:paraId="16B55C4D" w14:textId="0AB8EF0E" w:rsidR="007636D1" w:rsidRDefault="007636D1" w:rsidP="007636D1">
      <w:pPr>
        <w:jc w:val="both"/>
      </w:pPr>
      <w:bookmarkStart w:id="0" w:name="_heading=h.gjdgxs" w:colFirst="0" w:colLast="0"/>
      <w:bookmarkEnd w:id="0"/>
      <w:r>
        <w:t>-</w:t>
      </w:r>
      <w:r>
        <w:tab/>
        <w:t xml:space="preserve">che il suddetto bando disciplina la concessione di finanziamenti a fondo perduto per progetti di ricerca collaborativa per attività di ricerca </w:t>
      </w:r>
      <w:r>
        <w:t xml:space="preserve">fondamentale, ricerca </w:t>
      </w:r>
      <w:r>
        <w:t>industriale e sviluppo sperimentale, ‘bandi a cascata’ da finanziare nell’ambito del PNRR, Misura 4 Componente 2 Investimento 1.3 –Programma di ricerca e innovazione PE</w:t>
      </w:r>
      <w:r w:rsidRPr="00345E60">
        <w:t>0000000</w:t>
      </w:r>
      <w:r>
        <w:t>1</w:t>
      </w:r>
      <w:r w:rsidRPr="00345E60">
        <w:t xml:space="preserve"> “</w:t>
      </w:r>
      <w:r w:rsidRPr="007636D1">
        <w:t xml:space="preserve">RESearch and Innovation on future Telecommunications systems and networks, to make Italy more smART </w:t>
      </w:r>
      <w:r w:rsidRPr="00345E60">
        <w:t>(RE</w:t>
      </w:r>
      <w:r>
        <w:t>START</w:t>
      </w:r>
      <w:r w:rsidRPr="00345E60">
        <w:t>)”</w:t>
      </w:r>
      <w:r>
        <w:t xml:space="preserve">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</w:t>
      </w:r>
      <w:r>
        <w:lastRenderedPageBreak/>
        <w:t>n. 22 (Regolamento recante i criteri sull’ammissibilità delle spese per i programmi cofinanziati dai Fondi strutturali di investimento europei (SIE) per il periodo di programmazione 2014/2020) e s.m.i.; nonché l’art. 25 del Regolamento (UE) n. 651/2014 della Commissione, del 17 giugno 2014, che dichiara alcune categorie di aiuti compatibili con il mercato interno in applicazione degli articoli 107 e 108 del trattato;</w:t>
      </w:r>
    </w:p>
    <w:p w14:paraId="46A2B79C" w14:textId="77777777" w:rsidR="007636D1" w:rsidRDefault="007636D1" w:rsidP="007636D1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6B6ABA01" w14:textId="77777777" w:rsidR="007636D1" w:rsidRDefault="007636D1" w:rsidP="007636D1">
      <w:pPr>
        <w:jc w:val="center"/>
        <w:rPr>
          <w:b/>
        </w:rPr>
      </w:pPr>
      <w:r>
        <w:rPr>
          <w:b/>
        </w:rPr>
        <w:t>SI IMPEGNANO</w:t>
      </w:r>
    </w:p>
    <w:p w14:paraId="786EAC80" w14:textId="73B79D16" w:rsidR="007636D1" w:rsidRDefault="007636D1" w:rsidP="007636D1">
      <w:pPr>
        <w:jc w:val="both"/>
      </w:pPr>
      <w:r>
        <w:t>-</w:t>
      </w:r>
      <w:r>
        <w:tab/>
        <w:t>all’esito positivo della valutazione del progetto “</w:t>
      </w:r>
      <w:r w:rsidRPr="00345E60">
        <w:rPr>
          <w:highlight w:val="yellow"/>
        </w:rPr>
        <w:t>…….</w:t>
      </w:r>
      <w:r>
        <w:t>.” a costituire il Partenariato, nelle forme previste dalla legge, entro i termini definiti dall’art.14 del bando;</w:t>
      </w:r>
    </w:p>
    <w:p w14:paraId="66124D40" w14:textId="77777777" w:rsidR="007636D1" w:rsidRDefault="007636D1" w:rsidP="007636D1">
      <w:pPr>
        <w:jc w:val="both"/>
      </w:pPr>
    </w:p>
    <w:p w14:paraId="48DC9952" w14:textId="672A7E9E" w:rsidR="007636D1" w:rsidRDefault="007636D1" w:rsidP="007636D1">
      <w:pPr>
        <w:jc w:val="center"/>
        <w:rPr>
          <w:b/>
        </w:rPr>
      </w:pPr>
      <w:r>
        <w:rPr>
          <w:b/>
        </w:rPr>
        <w:t>DELEGANO</w:t>
      </w:r>
    </w:p>
    <w:p w14:paraId="64486297" w14:textId="77777777" w:rsidR="007636D1" w:rsidRDefault="007636D1" w:rsidP="007636D1">
      <w:pPr>
        <w:jc w:val="center"/>
        <w:rPr>
          <w:b/>
        </w:rPr>
      </w:pPr>
    </w:p>
    <w:p w14:paraId="51F2AB24" w14:textId="77777777" w:rsidR="007636D1" w:rsidRDefault="007636D1" w:rsidP="007636D1">
      <w:pPr>
        <w:jc w:val="both"/>
      </w:pPr>
      <w:r>
        <w:t>-</w:t>
      </w:r>
      <w:r>
        <w:tab/>
        <w:t xml:space="preserve">l’ente RAGIONE SOCIALE ENTE/( denominazione ente capofila) alla presentazione della proposta progettuale </w:t>
      </w:r>
      <w:r w:rsidRPr="00EA443B">
        <w:rPr>
          <w:highlight w:val="yellow"/>
        </w:rPr>
        <w:t>“______”</w:t>
      </w:r>
      <w: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659C6170" w14:textId="77777777" w:rsidR="007636D1" w:rsidRDefault="007636D1" w:rsidP="007636D1">
      <w:pPr>
        <w:jc w:val="both"/>
      </w:pPr>
    </w:p>
    <w:p w14:paraId="3B52EBF7" w14:textId="77777777" w:rsidR="007636D1" w:rsidRDefault="007636D1" w:rsidP="007636D1">
      <w:pPr>
        <w:jc w:val="center"/>
        <w:rPr>
          <w:b/>
        </w:rPr>
      </w:pPr>
      <w:r>
        <w:rPr>
          <w:b/>
        </w:rPr>
        <w:t>DICHIARANO</w:t>
      </w:r>
    </w:p>
    <w:p w14:paraId="77333A3E" w14:textId="77777777" w:rsidR="007636D1" w:rsidRDefault="007636D1" w:rsidP="007636D1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7636D1" w14:paraId="0CB98B69" w14:textId="77777777" w:rsidTr="00A76004">
        <w:tc>
          <w:tcPr>
            <w:tcW w:w="2444" w:type="dxa"/>
          </w:tcPr>
          <w:p w14:paraId="034E62B9" w14:textId="77777777" w:rsidR="007636D1" w:rsidRDefault="007636D1" w:rsidP="00A76004">
            <w:pPr>
              <w:jc w:val="both"/>
            </w:pPr>
            <w:r>
              <w:t>Soggetto</w:t>
            </w:r>
            <w:r>
              <w:tab/>
            </w:r>
          </w:p>
          <w:p w14:paraId="712E12F8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0F9AA40B" w14:textId="77777777" w:rsidR="007636D1" w:rsidRDefault="007636D1" w:rsidP="00A76004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3A93EC6C" w14:textId="77777777" w:rsidR="007636D1" w:rsidRDefault="007636D1" w:rsidP="00A76004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57E1CE70" w14:textId="77777777" w:rsidR="007636D1" w:rsidRDefault="007636D1" w:rsidP="00A76004">
            <w:pPr>
              <w:jc w:val="both"/>
            </w:pPr>
            <w:r>
              <w:t>Attività</w:t>
            </w:r>
          </w:p>
        </w:tc>
      </w:tr>
      <w:tr w:rsidR="007636D1" w14:paraId="50FF8A68" w14:textId="77777777" w:rsidTr="00A76004">
        <w:tc>
          <w:tcPr>
            <w:tcW w:w="2444" w:type="dxa"/>
          </w:tcPr>
          <w:p w14:paraId="45260420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E791651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65A0155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5F206E7" w14:textId="77777777" w:rsidR="007636D1" w:rsidRDefault="007636D1" w:rsidP="00A76004">
            <w:pPr>
              <w:jc w:val="both"/>
            </w:pPr>
          </w:p>
        </w:tc>
      </w:tr>
      <w:tr w:rsidR="007636D1" w14:paraId="49D17CC1" w14:textId="77777777" w:rsidTr="00A76004">
        <w:tc>
          <w:tcPr>
            <w:tcW w:w="2444" w:type="dxa"/>
          </w:tcPr>
          <w:p w14:paraId="766DA459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6746F21A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7C2AE6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72A89E65" w14:textId="77777777" w:rsidR="007636D1" w:rsidRDefault="007636D1" w:rsidP="00A76004">
            <w:pPr>
              <w:jc w:val="both"/>
            </w:pPr>
          </w:p>
        </w:tc>
      </w:tr>
      <w:tr w:rsidR="007636D1" w14:paraId="7B705D88" w14:textId="77777777" w:rsidTr="00A76004">
        <w:tc>
          <w:tcPr>
            <w:tcW w:w="2444" w:type="dxa"/>
          </w:tcPr>
          <w:p w14:paraId="04ABDFE5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0B8F74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2F2791D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0B1D3B15" w14:textId="77777777" w:rsidR="007636D1" w:rsidRDefault="007636D1" w:rsidP="00A76004">
            <w:pPr>
              <w:jc w:val="both"/>
            </w:pPr>
          </w:p>
        </w:tc>
      </w:tr>
      <w:tr w:rsidR="007636D1" w14:paraId="58DB493E" w14:textId="77777777" w:rsidTr="00A76004">
        <w:tc>
          <w:tcPr>
            <w:tcW w:w="2444" w:type="dxa"/>
          </w:tcPr>
          <w:p w14:paraId="20C1207F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2C0865C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936561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1492A547" w14:textId="77777777" w:rsidR="007636D1" w:rsidRDefault="007636D1" w:rsidP="00A76004">
            <w:pPr>
              <w:jc w:val="both"/>
            </w:pPr>
          </w:p>
        </w:tc>
      </w:tr>
      <w:tr w:rsidR="007636D1" w14:paraId="5714C273" w14:textId="77777777" w:rsidTr="00A76004">
        <w:tc>
          <w:tcPr>
            <w:tcW w:w="2444" w:type="dxa"/>
          </w:tcPr>
          <w:p w14:paraId="6F95AF0E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C699CA0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AAA9FBB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EBEC191" w14:textId="77777777" w:rsidR="007636D1" w:rsidRDefault="007636D1" w:rsidP="00A76004">
            <w:pPr>
              <w:jc w:val="both"/>
            </w:pPr>
          </w:p>
        </w:tc>
      </w:tr>
    </w:tbl>
    <w:p w14:paraId="52748966" w14:textId="77777777" w:rsidR="007636D1" w:rsidRDefault="007636D1" w:rsidP="007636D1">
      <w:pPr>
        <w:jc w:val="both"/>
      </w:pPr>
    </w:p>
    <w:p w14:paraId="5BC7DCCE" w14:textId="77777777" w:rsidR="007636D1" w:rsidRDefault="007636D1" w:rsidP="007636D1">
      <w:pPr>
        <w:jc w:val="both"/>
      </w:pPr>
      <w:r>
        <w:tab/>
      </w:r>
    </w:p>
    <w:p w14:paraId="0AE95EE7" w14:textId="77777777" w:rsidR="007636D1" w:rsidRPr="00681E48" w:rsidRDefault="007636D1" w:rsidP="007636D1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  <w:r w:rsidRPr="007636D1">
        <w:t xml:space="preserve">Dichiara, infine, di avere preso visione dell’informativa sul trattamento dei dati personali fornita nella sezione “Privacy” </w:t>
      </w:r>
      <w:hyperlink r:id="rId8" w:history="1">
        <w:r w:rsidRPr="007636D1">
          <w:rPr>
            <w:rStyle w:val="Collegamentoipertestuale"/>
            <w:rFonts w:ascii="Titillium" w:hAnsi="Titillium"/>
            <w:iCs/>
          </w:rPr>
          <w:t>https://www.polimi.it/privacy</w:t>
        </w:r>
      </w:hyperlink>
      <w:r>
        <w:rPr>
          <w:rFonts w:ascii="Titillium" w:hAnsi="Titillium"/>
          <w:iCs/>
          <w:sz w:val="18"/>
          <w:szCs w:val="18"/>
        </w:rPr>
        <w:t xml:space="preserve"> </w:t>
      </w:r>
      <w:r w:rsidRPr="007636D1">
        <w:t>rilasciata ai sensi dell’articolo 13 del Regolamento (UE) 679/2016.</w:t>
      </w:r>
    </w:p>
    <w:p w14:paraId="1D6EA102" w14:textId="77777777" w:rsidR="007636D1" w:rsidRDefault="007636D1" w:rsidP="007636D1">
      <w:pPr>
        <w:jc w:val="both"/>
      </w:pPr>
      <w:r>
        <w:tab/>
      </w:r>
      <w:r>
        <w:tab/>
      </w:r>
      <w:r>
        <w:tab/>
      </w:r>
    </w:p>
    <w:p w14:paraId="3971FDE3" w14:textId="77777777" w:rsidR="000F72D5" w:rsidRDefault="000F72D5" w:rsidP="000F72D5"/>
    <w:p w14:paraId="382378DB" w14:textId="41C7D0D5" w:rsidR="007636D1" w:rsidRDefault="000F72D5" w:rsidP="000F72D5">
      <w:r>
        <w:t xml:space="preserve">Soggetto Proponente: </w:t>
      </w:r>
      <w:r w:rsidR="007636D1">
        <w:tab/>
      </w:r>
      <w:r w:rsidR="007636D1">
        <w:tab/>
      </w:r>
      <w:r w:rsidR="007636D1">
        <w:tab/>
      </w:r>
    </w:p>
    <w:p w14:paraId="43E04D10" w14:textId="77777777" w:rsidR="007636D1" w:rsidRDefault="007636D1" w:rsidP="000F72D5">
      <w:r>
        <w:t>Luogo, data della firma digitale</w:t>
      </w:r>
    </w:p>
    <w:p w14:paraId="0EF9410C" w14:textId="77777777" w:rsidR="007636D1" w:rsidRDefault="007636D1" w:rsidP="000F72D5">
      <w:r>
        <w:t>FIRMA DIGITALE</w:t>
      </w:r>
    </w:p>
    <w:p w14:paraId="0B4121DC" w14:textId="77777777" w:rsidR="007636D1" w:rsidRDefault="007636D1" w:rsidP="000F72D5"/>
    <w:p w14:paraId="5CBCA6BF" w14:textId="77777777" w:rsidR="007636D1" w:rsidRDefault="007636D1" w:rsidP="000F72D5"/>
    <w:p w14:paraId="58402EB2" w14:textId="21C36994" w:rsidR="00D10D3C" w:rsidRPr="000F72D5" w:rsidRDefault="000F72D5" w:rsidP="000F72D5">
      <w:pPr>
        <w:ind w:right="36"/>
      </w:pPr>
      <w:r w:rsidRPr="000F72D5">
        <w:lastRenderedPageBreak/>
        <w:t>Beneficiario XXXX:</w:t>
      </w:r>
    </w:p>
    <w:p w14:paraId="13A45363" w14:textId="77777777" w:rsidR="000F72D5" w:rsidRDefault="000F72D5" w:rsidP="000F72D5">
      <w:r>
        <w:t>Luogo, data della firma digitale</w:t>
      </w:r>
    </w:p>
    <w:p w14:paraId="221FC160" w14:textId="77777777" w:rsidR="000F72D5" w:rsidRDefault="000F72D5" w:rsidP="000F72D5">
      <w:r>
        <w:t>FIRMA DIGITALE</w:t>
      </w:r>
    </w:p>
    <w:p w14:paraId="0FE67BF3" w14:textId="52FA3462" w:rsidR="002A467C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63B87C46" w14:textId="3784801E" w:rsidR="000F72D5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7133CDF2" w14:textId="6B70AEF4" w:rsidR="000F72D5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3263C1E9" w14:textId="10632521" w:rsidR="000F72D5" w:rsidRPr="000F72D5" w:rsidRDefault="000F72D5" w:rsidP="000F72D5">
      <w:pPr>
        <w:ind w:right="36"/>
      </w:pPr>
      <w:r w:rsidRPr="000F72D5">
        <w:t>Beneficiario</w:t>
      </w:r>
      <w:r>
        <w:t xml:space="preserve"> YYY</w:t>
      </w:r>
      <w:r w:rsidRPr="000F72D5">
        <w:t>:</w:t>
      </w:r>
    </w:p>
    <w:p w14:paraId="3812DA84" w14:textId="77777777" w:rsidR="000F72D5" w:rsidRDefault="000F72D5" w:rsidP="000F72D5">
      <w:r>
        <w:t>Luogo, data della firma digitale</w:t>
      </w:r>
    </w:p>
    <w:p w14:paraId="4655CFBF" w14:textId="77777777" w:rsidR="000F72D5" w:rsidRDefault="000F72D5" w:rsidP="000F72D5">
      <w:r>
        <w:t>FIRMA DIGITALE</w:t>
      </w:r>
    </w:p>
    <w:p w14:paraId="5CF4B229" w14:textId="77777777" w:rsidR="000F72D5" w:rsidRPr="00F13FF1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0D494F23" w14:textId="77777777" w:rsidR="002A467C" w:rsidRPr="00F13FF1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sectPr w:rsidR="002A467C" w:rsidRPr="00F13FF1" w:rsidSect="00B0269C">
      <w:headerReference w:type="default" r:id="rId9"/>
      <w:footerReference w:type="default" r:id="rId10"/>
      <w:pgSz w:w="11900" w:h="16840"/>
      <w:pgMar w:top="2920" w:right="703" w:bottom="1134" w:left="1134" w:header="2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BBE4" w14:textId="77777777" w:rsidR="003261F2" w:rsidRDefault="003261F2" w:rsidP="000151A3">
      <w:r>
        <w:separator/>
      </w:r>
    </w:p>
  </w:endnote>
  <w:endnote w:type="continuationSeparator" w:id="0">
    <w:p w14:paraId="0136D5D3" w14:textId="77777777" w:rsidR="003261F2" w:rsidRDefault="003261F2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0119312" w:rsidR="000151A3" w:rsidRDefault="006C1722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9025C9" wp14:editId="4DA02834">
              <wp:simplePos x="0" y="0"/>
              <wp:positionH relativeFrom="column">
                <wp:posOffset>1383030</wp:posOffset>
              </wp:positionH>
              <wp:positionV relativeFrom="paragraph">
                <wp:posOffset>530860</wp:posOffset>
              </wp:positionV>
              <wp:extent cx="2255520" cy="53530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5520" cy="535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D15084" w14:textId="77777777" w:rsidR="00C604F6" w:rsidRPr="00B812C7" w:rsidRDefault="00C604F6" w:rsidP="00B301F3">
                          <w:pPr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025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8.9pt;margin-top:41.8pt;width:177.6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" filled="f" stroked="f" strokeweight=".5pt">
              <v:textbox>
                <w:txbxContent>
                  <w:p w14:paraId="7DD15084" w14:textId="77777777" w:rsidR="00C604F6" w:rsidRPr="00B812C7" w:rsidRDefault="00C604F6" w:rsidP="00B301F3">
                    <w:pPr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7068EFB2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A9FC65" w14:textId="512B93FD" w:rsidR="00B812C7" w:rsidRPr="00B812C7" w:rsidRDefault="00B812C7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40DEFF" id="Text Box 5" o:spid="_x0000_s1027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" filled="f" stroked="f" strokeweight=".5pt">
              <v:textbox>
                <w:txbxContent>
                  <w:p w14:paraId="7BA9FC65" w14:textId="512B93FD" w:rsidR="00B812C7" w:rsidRPr="00B812C7" w:rsidRDefault="00B812C7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1D44116D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8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0269C">
      <w:rPr>
        <w:noProof/>
      </w:rPr>
      <w:drawing>
        <wp:inline distT="0" distB="0" distL="0" distR="0" wp14:anchorId="66B9A2DE" wp14:editId="3235411B">
          <wp:extent cx="7666588" cy="121135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673" cy="12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C05D" w14:textId="77777777" w:rsidR="003261F2" w:rsidRDefault="003261F2" w:rsidP="000151A3">
      <w:r>
        <w:separator/>
      </w:r>
    </w:p>
  </w:footnote>
  <w:footnote w:type="continuationSeparator" w:id="0">
    <w:p w14:paraId="255A451A" w14:textId="77777777" w:rsidR="003261F2" w:rsidRDefault="003261F2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AF3DE0B" w:rsidR="000151A3" w:rsidRDefault="00931B68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4899F2E2" wp14:editId="356B6116">
          <wp:extent cx="7571727" cy="118334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941" cy="1190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214"/>
    <w:multiLevelType w:val="hybridMultilevel"/>
    <w:tmpl w:val="A46EA5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B65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C2D"/>
    <w:multiLevelType w:val="hybridMultilevel"/>
    <w:tmpl w:val="09CE9E12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  <w:caps w:val="0"/>
        <w:strike w:val="0"/>
        <w:dstrike w:val="0"/>
        <w:vanish w:val="0"/>
        <w:sz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D4139"/>
    <w:multiLevelType w:val="hybridMultilevel"/>
    <w:tmpl w:val="F6B4E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73D42"/>
    <w:multiLevelType w:val="hybridMultilevel"/>
    <w:tmpl w:val="7F6A8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A7E"/>
    <w:multiLevelType w:val="hybridMultilevel"/>
    <w:tmpl w:val="30BAA7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2FA08E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890149"/>
    <w:multiLevelType w:val="hybridMultilevel"/>
    <w:tmpl w:val="EC6450F4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 w15:restartNumberingAfterBreak="0">
    <w:nsid w:val="23146162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3268E"/>
    <w:multiLevelType w:val="hybridMultilevel"/>
    <w:tmpl w:val="B3BE04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4E3394"/>
    <w:multiLevelType w:val="hybridMultilevel"/>
    <w:tmpl w:val="7C22B868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84108"/>
    <w:multiLevelType w:val="hybridMultilevel"/>
    <w:tmpl w:val="26B69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578D6"/>
    <w:multiLevelType w:val="hybridMultilevel"/>
    <w:tmpl w:val="E7DEF084"/>
    <w:lvl w:ilvl="0" w:tplc="B9E4FC9E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F1E67"/>
    <w:multiLevelType w:val="hybridMultilevel"/>
    <w:tmpl w:val="7E86746A"/>
    <w:lvl w:ilvl="0" w:tplc="DD746386">
      <w:numFmt w:val="bullet"/>
      <w:lvlText w:val="-"/>
      <w:lvlJc w:val="left"/>
      <w:pPr>
        <w:ind w:left="90" w:hanging="360"/>
      </w:pPr>
      <w:rPr>
        <w:rFonts w:ascii="Titillium" w:eastAsiaTheme="minorHAnsi" w:hAnsi="Titillium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3" w15:restartNumberingAfterBreak="0">
    <w:nsid w:val="64C354A3"/>
    <w:multiLevelType w:val="hybridMultilevel"/>
    <w:tmpl w:val="91C844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23023"/>
    <w:multiLevelType w:val="hybridMultilevel"/>
    <w:tmpl w:val="E9BEDCC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9BC2DFF"/>
    <w:multiLevelType w:val="hybridMultilevel"/>
    <w:tmpl w:val="A6102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64F9A"/>
    <w:multiLevelType w:val="hybridMultilevel"/>
    <w:tmpl w:val="1B226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4529EE"/>
    <w:multiLevelType w:val="hybridMultilevel"/>
    <w:tmpl w:val="B58E8D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5"/>
  </w:num>
  <w:num w:numId="10">
    <w:abstractNumId w:val="17"/>
  </w:num>
  <w:num w:numId="11">
    <w:abstractNumId w:val="3"/>
  </w:num>
  <w:num w:numId="12">
    <w:abstractNumId w:val="1"/>
  </w:num>
  <w:num w:numId="13">
    <w:abstractNumId w:val="10"/>
  </w:num>
  <w:num w:numId="14">
    <w:abstractNumId w:val="12"/>
  </w:num>
  <w:num w:numId="15">
    <w:abstractNumId w:val="6"/>
  </w:num>
  <w:num w:numId="16">
    <w:abstractNumId w:val="15"/>
  </w:num>
  <w:num w:numId="17">
    <w:abstractNumId w:val="9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5B3B"/>
    <w:rsid w:val="0001160D"/>
    <w:rsid w:val="000151A3"/>
    <w:rsid w:val="00017341"/>
    <w:rsid w:val="00032B43"/>
    <w:rsid w:val="00033E7D"/>
    <w:rsid w:val="00042518"/>
    <w:rsid w:val="00044929"/>
    <w:rsid w:val="000522EE"/>
    <w:rsid w:val="000605BA"/>
    <w:rsid w:val="000620C5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116A"/>
    <w:rsid w:val="000B5404"/>
    <w:rsid w:val="000B61FB"/>
    <w:rsid w:val="000C27D1"/>
    <w:rsid w:val="000C42A2"/>
    <w:rsid w:val="000C7190"/>
    <w:rsid w:val="000D6DC7"/>
    <w:rsid w:val="000E59D2"/>
    <w:rsid w:val="000F72D5"/>
    <w:rsid w:val="000F7654"/>
    <w:rsid w:val="0010360E"/>
    <w:rsid w:val="00107F06"/>
    <w:rsid w:val="00117F53"/>
    <w:rsid w:val="0012003D"/>
    <w:rsid w:val="00124132"/>
    <w:rsid w:val="00124A2F"/>
    <w:rsid w:val="00126F23"/>
    <w:rsid w:val="00134E9F"/>
    <w:rsid w:val="00145FC6"/>
    <w:rsid w:val="001845CA"/>
    <w:rsid w:val="00186A55"/>
    <w:rsid w:val="00186E73"/>
    <w:rsid w:val="0018746A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1E3D"/>
    <w:rsid w:val="0023112C"/>
    <w:rsid w:val="00235AC9"/>
    <w:rsid w:val="00240218"/>
    <w:rsid w:val="002451A9"/>
    <w:rsid w:val="00253526"/>
    <w:rsid w:val="00263103"/>
    <w:rsid w:val="002678A0"/>
    <w:rsid w:val="00272873"/>
    <w:rsid w:val="00287B50"/>
    <w:rsid w:val="002A467C"/>
    <w:rsid w:val="002C434C"/>
    <w:rsid w:val="002C692B"/>
    <w:rsid w:val="002D4C2E"/>
    <w:rsid w:val="002D5040"/>
    <w:rsid w:val="002E296A"/>
    <w:rsid w:val="003032D4"/>
    <w:rsid w:val="00307033"/>
    <w:rsid w:val="00307E02"/>
    <w:rsid w:val="00310F7F"/>
    <w:rsid w:val="00313879"/>
    <w:rsid w:val="003230D0"/>
    <w:rsid w:val="003261F2"/>
    <w:rsid w:val="003336E1"/>
    <w:rsid w:val="00342A8B"/>
    <w:rsid w:val="00346EEB"/>
    <w:rsid w:val="00353C1C"/>
    <w:rsid w:val="00357101"/>
    <w:rsid w:val="00357793"/>
    <w:rsid w:val="00360281"/>
    <w:rsid w:val="00363464"/>
    <w:rsid w:val="00363595"/>
    <w:rsid w:val="00374CA3"/>
    <w:rsid w:val="00375636"/>
    <w:rsid w:val="003812B6"/>
    <w:rsid w:val="003A5898"/>
    <w:rsid w:val="003B0405"/>
    <w:rsid w:val="003B15AF"/>
    <w:rsid w:val="003B3009"/>
    <w:rsid w:val="003B5897"/>
    <w:rsid w:val="003B710B"/>
    <w:rsid w:val="003B72DF"/>
    <w:rsid w:val="003C168A"/>
    <w:rsid w:val="003C5B5A"/>
    <w:rsid w:val="003D0407"/>
    <w:rsid w:val="003D126B"/>
    <w:rsid w:val="003D1572"/>
    <w:rsid w:val="003D3A58"/>
    <w:rsid w:val="003D44DD"/>
    <w:rsid w:val="003E33E3"/>
    <w:rsid w:val="003E6701"/>
    <w:rsid w:val="003F13C3"/>
    <w:rsid w:val="003F32BC"/>
    <w:rsid w:val="00407338"/>
    <w:rsid w:val="00412885"/>
    <w:rsid w:val="00432277"/>
    <w:rsid w:val="00436AED"/>
    <w:rsid w:val="0044171A"/>
    <w:rsid w:val="00443CB8"/>
    <w:rsid w:val="004509BD"/>
    <w:rsid w:val="00452998"/>
    <w:rsid w:val="004605D4"/>
    <w:rsid w:val="0046281D"/>
    <w:rsid w:val="00464A9A"/>
    <w:rsid w:val="00467AD4"/>
    <w:rsid w:val="00476141"/>
    <w:rsid w:val="004A132C"/>
    <w:rsid w:val="004A3A85"/>
    <w:rsid w:val="004A71BF"/>
    <w:rsid w:val="004B260C"/>
    <w:rsid w:val="004B7AE1"/>
    <w:rsid w:val="004E1334"/>
    <w:rsid w:val="004E3CE4"/>
    <w:rsid w:val="004E4A3F"/>
    <w:rsid w:val="004E779C"/>
    <w:rsid w:val="004E7830"/>
    <w:rsid w:val="004F1D0D"/>
    <w:rsid w:val="004F4A58"/>
    <w:rsid w:val="004F729A"/>
    <w:rsid w:val="00500CF8"/>
    <w:rsid w:val="0050763D"/>
    <w:rsid w:val="00520312"/>
    <w:rsid w:val="00522EBF"/>
    <w:rsid w:val="0053323E"/>
    <w:rsid w:val="005332CA"/>
    <w:rsid w:val="00543107"/>
    <w:rsid w:val="00545651"/>
    <w:rsid w:val="00555FCF"/>
    <w:rsid w:val="00561335"/>
    <w:rsid w:val="00562E0A"/>
    <w:rsid w:val="0058070B"/>
    <w:rsid w:val="00581870"/>
    <w:rsid w:val="00594BF0"/>
    <w:rsid w:val="005979EE"/>
    <w:rsid w:val="005A26D7"/>
    <w:rsid w:val="005B0C89"/>
    <w:rsid w:val="005B1E4D"/>
    <w:rsid w:val="005B3250"/>
    <w:rsid w:val="005B7ABA"/>
    <w:rsid w:val="005C203E"/>
    <w:rsid w:val="005C672E"/>
    <w:rsid w:val="005D3505"/>
    <w:rsid w:val="005E26F6"/>
    <w:rsid w:val="005F48DC"/>
    <w:rsid w:val="005F637C"/>
    <w:rsid w:val="005F7FF6"/>
    <w:rsid w:val="00602409"/>
    <w:rsid w:val="006025C8"/>
    <w:rsid w:val="006135BA"/>
    <w:rsid w:val="0062435D"/>
    <w:rsid w:val="00626578"/>
    <w:rsid w:val="00636485"/>
    <w:rsid w:val="006523D0"/>
    <w:rsid w:val="0065453B"/>
    <w:rsid w:val="00661BE3"/>
    <w:rsid w:val="00665B42"/>
    <w:rsid w:val="00674C59"/>
    <w:rsid w:val="00674FFC"/>
    <w:rsid w:val="00681E48"/>
    <w:rsid w:val="00684E33"/>
    <w:rsid w:val="006914BF"/>
    <w:rsid w:val="00697D10"/>
    <w:rsid w:val="006A6124"/>
    <w:rsid w:val="006B0A83"/>
    <w:rsid w:val="006B1D6A"/>
    <w:rsid w:val="006B737B"/>
    <w:rsid w:val="006C00B7"/>
    <w:rsid w:val="006C1722"/>
    <w:rsid w:val="006C5840"/>
    <w:rsid w:val="006C7B9E"/>
    <w:rsid w:val="006C7FFE"/>
    <w:rsid w:val="006D18AD"/>
    <w:rsid w:val="006D19EA"/>
    <w:rsid w:val="006D5BBF"/>
    <w:rsid w:val="006F1673"/>
    <w:rsid w:val="006F1F8A"/>
    <w:rsid w:val="006F1FD0"/>
    <w:rsid w:val="006F6896"/>
    <w:rsid w:val="007011B1"/>
    <w:rsid w:val="0070474C"/>
    <w:rsid w:val="00705D93"/>
    <w:rsid w:val="00711AA4"/>
    <w:rsid w:val="007144CD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36D1"/>
    <w:rsid w:val="00765462"/>
    <w:rsid w:val="00772095"/>
    <w:rsid w:val="00777107"/>
    <w:rsid w:val="00792473"/>
    <w:rsid w:val="007B15F2"/>
    <w:rsid w:val="007B479C"/>
    <w:rsid w:val="007C228C"/>
    <w:rsid w:val="007C5882"/>
    <w:rsid w:val="007E028A"/>
    <w:rsid w:val="007E2960"/>
    <w:rsid w:val="007F21ED"/>
    <w:rsid w:val="007F3A63"/>
    <w:rsid w:val="007F5CD7"/>
    <w:rsid w:val="00803992"/>
    <w:rsid w:val="00805C87"/>
    <w:rsid w:val="00811B48"/>
    <w:rsid w:val="00812A09"/>
    <w:rsid w:val="00814255"/>
    <w:rsid w:val="00821EFF"/>
    <w:rsid w:val="00835D9C"/>
    <w:rsid w:val="0083650E"/>
    <w:rsid w:val="00836EDC"/>
    <w:rsid w:val="008414F6"/>
    <w:rsid w:val="00842347"/>
    <w:rsid w:val="0084478C"/>
    <w:rsid w:val="00850CD7"/>
    <w:rsid w:val="00855C1A"/>
    <w:rsid w:val="0085674A"/>
    <w:rsid w:val="008572DD"/>
    <w:rsid w:val="00860105"/>
    <w:rsid w:val="008631D8"/>
    <w:rsid w:val="00863788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A7148"/>
    <w:rsid w:val="008B6381"/>
    <w:rsid w:val="008C3F9D"/>
    <w:rsid w:val="008C464B"/>
    <w:rsid w:val="008C7D7E"/>
    <w:rsid w:val="008D1C40"/>
    <w:rsid w:val="008D4DCD"/>
    <w:rsid w:val="008E081D"/>
    <w:rsid w:val="008E1316"/>
    <w:rsid w:val="008E3BD6"/>
    <w:rsid w:val="008E64A5"/>
    <w:rsid w:val="008E7E6B"/>
    <w:rsid w:val="009008A9"/>
    <w:rsid w:val="00903B79"/>
    <w:rsid w:val="0092295F"/>
    <w:rsid w:val="00923E73"/>
    <w:rsid w:val="00926946"/>
    <w:rsid w:val="00931274"/>
    <w:rsid w:val="00931B68"/>
    <w:rsid w:val="0093404B"/>
    <w:rsid w:val="009367C8"/>
    <w:rsid w:val="00945092"/>
    <w:rsid w:val="00950D54"/>
    <w:rsid w:val="00970EC0"/>
    <w:rsid w:val="00971DA1"/>
    <w:rsid w:val="0097454E"/>
    <w:rsid w:val="009819BA"/>
    <w:rsid w:val="00984452"/>
    <w:rsid w:val="00986DBE"/>
    <w:rsid w:val="009924A3"/>
    <w:rsid w:val="00992F78"/>
    <w:rsid w:val="009A0DC5"/>
    <w:rsid w:val="009A1DDB"/>
    <w:rsid w:val="009A3AE7"/>
    <w:rsid w:val="009B1D58"/>
    <w:rsid w:val="009C4B30"/>
    <w:rsid w:val="009C4BD3"/>
    <w:rsid w:val="009D0A9E"/>
    <w:rsid w:val="009D3EE0"/>
    <w:rsid w:val="009D42C7"/>
    <w:rsid w:val="009E1CE7"/>
    <w:rsid w:val="009E7EB3"/>
    <w:rsid w:val="009F2615"/>
    <w:rsid w:val="009F6F8A"/>
    <w:rsid w:val="00A00B16"/>
    <w:rsid w:val="00A17C00"/>
    <w:rsid w:val="00A24E32"/>
    <w:rsid w:val="00A2632A"/>
    <w:rsid w:val="00A26E03"/>
    <w:rsid w:val="00A36B05"/>
    <w:rsid w:val="00A42FB6"/>
    <w:rsid w:val="00A47E1B"/>
    <w:rsid w:val="00A51BC0"/>
    <w:rsid w:val="00A555EB"/>
    <w:rsid w:val="00A620EF"/>
    <w:rsid w:val="00A64AC3"/>
    <w:rsid w:val="00A678BE"/>
    <w:rsid w:val="00A7399E"/>
    <w:rsid w:val="00A753FF"/>
    <w:rsid w:val="00A76B1B"/>
    <w:rsid w:val="00A77813"/>
    <w:rsid w:val="00A80E4A"/>
    <w:rsid w:val="00A84BDE"/>
    <w:rsid w:val="00A87F7B"/>
    <w:rsid w:val="00A91DAE"/>
    <w:rsid w:val="00A937FD"/>
    <w:rsid w:val="00A96879"/>
    <w:rsid w:val="00A97D35"/>
    <w:rsid w:val="00AA1B90"/>
    <w:rsid w:val="00AA52C0"/>
    <w:rsid w:val="00AA76DA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F117B"/>
    <w:rsid w:val="00AF2630"/>
    <w:rsid w:val="00AF3030"/>
    <w:rsid w:val="00AF4014"/>
    <w:rsid w:val="00AF6248"/>
    <w:rsid w:val="00AF7619"/>
    <w:rsid w:val="00B0269C"/>
    <w:rsid w:val="00B10B1F"/>
    <w:rsid w:val="00B2035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836"/>
    <w:rsid w:val="00B61BB6"/>
    <w:rsid w:val="00B638E0"/>
    <w:rsid w:val="00B812C7"/>
    <w:rsid w:val="00B83894"/>
    <w:rsid w:val="00B87941"/>
    <w:rsid w:val="00B90346"/>
    <w:rsid w:val="00B92680"/>
    <w:rsid w:val="00BA23CC"/>
    <w:rsid w:val="00BA4A25"/>
    <w:rsid w:val="00BA6056"/>
    <w:rsid w:val="00BB4B99"/>
    <w:rsid w:val="00BC1BDE"/>
    <w:rsid w:val="00BC3F97"/>
    <w:rsid w:val="00BE36EE"/>
    <w:rsid w:val="00BE64D2"/>
    <w:rsid w:val="00BF3440"/>
    <w:rsid w:val="00C03DE3"/>
    <w:rsid w:val="00C04244"/>
    <w:rsid w:val="00C043C3"/>
    <w:rsid w:val="00C05929"/>
    <w:rsid w:val="00C07959"/>
    <w:rsid w:val="00C133CE"/>
    <w:rsid w:val="00C14144"/>
    <w:rsid w:val="00C158FF"/>
    <w:rsid w:val="00C20E15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36AD"/>
    <w:rsid w:val="00C85C03"/>
    <w:rsid w:val="00C868B2"/>
    <w:rsid w:val="00C95232"/>
    <w:rsid w:val="00C97FCA"/>
    <w:rsid w:val="00CB2339"/>
    <w:rsid w:val="00CB32C4"/>
    <w:rsid w:val="00CB67ED"/>
    <w:rsid w:val="00CC0C6A"/>
    <w:rsid w:val="00CC5A7C"/>
    <w:rsid w:val="00CC6304"/>
    <w:rsid w:val="00CC6A73"/>
    <w:rsid w:val="00CC7F56"/>
    <w:rsid w:val="00CD4226"/>
    <w:rsid w:val="00CD55B7"/>
    <w:rsid w:val="00CE6E2E"/>
    <w:rsid w:val="00CF1900"/>
    <w:rsid w:val="00D0250C"/>
    <w:rsid w:val="00D06691"/>
    <w:rsid w:val="00D10D3C"/>
    <w:rsid w:val="00D15183"/>
    <w:rsid w:val="00D43C24"/>
    <w:rsid w:val="00D544FD"/>
    <w:rsid w:val="00D66460"/>
    <w:rsid w:val="00D66D04"/>
    <w:rsid w:val="00D714FF"/>
    <w:rsid w:val="00D75A82"/>
    <w:rsid w:val="00D7629B"/>
    <w:rsid w:val="00D85A40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E01BB"/>
    <w:rsid w:val="00DF13D6"/>
    <w:rsid w:val="00DF1C04"/>
    <w:rsid w:val="00DF4C62"/>
    <w:rsid w:val="00E05845"/>
    <w:rsid w:val="00E23266"/>
    <w:rsid w:val="00E316B6"/>
    <w:rsid w:val="00E37127"/>
    <w:rsid w:val="00E37F7A"/>
    <w:rsid w:val="00E43294"/>
    <w:rsid w:val="00E45EBC"/>
    <w:rsid w:val="00E5492A"/>
    <w:rsid w:val="00E55248"/>
    <w:rsid w:val="00E559EE"/>
    <w:rsid w:val="00E60C44"/>
    <w:rsid w:val="00E6102E"/>
    <w:rsid w:val="00E65788"/>
    <w:rsid w:val="00E65F60"/>
    <w:rsid w:val="00E727D6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E142B"/>
    <w:rsid w:val="00EE2364"/>
    <w:rsid w:val="00EF4DA9"/>
    <w:rsid w:val="00EF7FDA"/>
    <w:rsid w:val="00F05349"/>
    <w:rsid w:val="00F10F3C"/>
    <w:rsid w:val="00F166EB"/>
    <w:rsid w:val="00F16A59"/>
    <w:rsid w:val="00F42CF4"/>
    <w:rsid w:val="00F500F6"/>
    <w:rsid w:val="00F60C17"/>
    <w:rsid w:val="00F611DE"/>
    <w:rsid w:val="00F64D0B"/>
    <w:rsid w:val="00F74B07"/>
    <w:rsid w:val="00F74E73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6F20"/>
    <w:rsid w:val="00FC0293"/>
    <w:rsid w:val="00FC658D"/>
    <w:rsid w:val="00FD0D96"/>
    <w:rsid w:val="00FD3CD6"/>
    <w:rsid w:val="00FD44A9"/>
    <w:rsid w:val="00FE2105"/>
    <w:rsid w:val="00FE4799"/>
    <w:rsid w:val="00FE6FB9"/>
    <w:rsid w:val="00FF32C1"/>
    <w:rsid w:val="00FF3908"/>
    <w:rsid w:val="00FF418E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uiPriority w:val="9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paragraph" w:customStyle="1" w:styleId="usoboll1">
    <w:name w:val="usoboll1"/>
    <w:basedOn w:val="Normale"/>
    <w:rsid w:val="002A467C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mi.it/priva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DBAC-D94F-4BF8-9B1A-EBB65341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Claudia Raimondi</cp:lastModifiedBy>
  <cp:revision>13</cp:revision>
  <cp:lastPrinted>2023-01-30T13:41:00Z</cp:lastPrinted>
  <dcterms:created xsi:type="dcterms:W3CDTF">2023-07-28T14:22:00Z</dcterms:created>
  <dcterms:modified xsi:type="dcterms:W3CDTF">2023-10-05T16:37:00Z</dcterms:modified>
</cp:coreProperties>
</file>